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F11" w:rsidRDefault="007D5B7E" w:rsidP="00416F11">
      <w:pPr>
        <w:pStyle w:val="NoSpacing"/>
        <w:jc w:val="center"/>
        <w:rPr>
          <w:b/>
          <w:sz w:val="20"/>
        </w:rPr>
      </w:pPr>
      <w:r>
        <w:rPr>
          <w:b/>
          <w:noProof/>
          <w:sz w:val="20"/>
        </w:rPr>
        <w:drawing>
          <wp:anchor distT="0" distB="0" distL="114300" distR="114300" simplePos="0" relativeHeight="251658240" behindDoc="1" locked="0" layoutInCell="1" allowOverlap="1" wp14:anchorId="5D237985" wp14:editId="34F9CE64">
            <wp:simplePos x="0" y="0"/>
            <wp:positionH relativeFrom="column">
              <wp:posOffset>1096010</wp:posOffset>
            </wp:positionH>
            <wp:positionV relativeFrom="paragraph">
              <wp:posOffset>-302260</wp:posOffset>
            </wp:positionV>
            <wp:extent cx="3386455" cy="488315"/>
            <wp:effectExtent l="0" t="0" r="4445" b="6985"/>
            <wp:wrapThrough wrapText="bothSides">
              <wp:wrapPolygon edited="0">
                <wp:start x="17376" y="0"/>
                <wp:lineTo x="0" y="843"/>
                <wp:lineTo x="0" y="20224"/>
                <wp:lineTo x="14702" y="21066"/>
                <wp:lineTo x="21385" y="21066"/>
                <wp:lineTo x="21507" y="0"/>
                <wp:lineTo x="17376" y="0"/>
              </wp:wrapPolygon>
            </wp:wrapThrough>
            <wp:docPr id="1" name="Picture 1" descr="C:\Users\PPI Khier\Desktop\PPI 2016 Files\PPI Branding\PPI Logo Proper-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I Khier\Desktop\PPI 2016 Files\PPI Branding\PPI Logo Proper-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6455" cy="488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F11" w:rsidRDefault="00416F11" w:rsidP="00416F11">
      <w:pPr>
        <w:pStyle w:val="NoSpacing"/>
        <w:jc w:val="center"/>
        <w:rPr>
          <w:b/>
          <w:sz w:val="20"/>
        </w:rPr>
      </w:pPr>
      <w:bookmarkStart w:id="0" w:name="_GoBack"/>
      <w:bookmarkEnd w:id="0"/>
    </w:p>
    <w:p w:rsidR="00416F11" w:rsidRPr="00F7554D" w:rsidRDefault="007D5B7E" w:rsidP="007D5B7E">
      <w:pPr>
        <w:pStyle w:val="NoSpacing"/>
        <w:jc w:val="center"/>
        <w:rPr>
          <w:sz w:val="20"/>
        </w:rPr>
      </w:pPr>
      <w:r w:rsidRPr="00F7554D">
        <w:rPr>
          <w:sz w:val="20"/>
        </w:rPr>
        <w:t xml:space="preserve">206 BF </w:t>
      </w:r>
      <w:proofErr w:type="gramStart"/>
      <w:r w:rsidRPr="00F7554D">
        <w:rPr>
          <w:sz w:val="20"/>
        </w:rPr>
        <w:t>Condominium</w:t>
      </w:r>
      <w:proofErr w:type="gramEnd"/>
      <w:r w:rsidRPr="00F7554D">
        <w:rPr>
          <w:sz w:val="20"/>
        </w:rPr>
        <w:t xml:space="preserve">, </w:t>
      </w:r>
      <w:proofErr w:type="spellStart"/>
      <w:r w:rsidRPr="00F7554D">
        <w:rPr>
          <w:sz w:val="20"/>
        </w:rPr>
        <w:t>Intramuros</w:t>
      </w:r>
      <w:proofErr w:type="spellEnd"/>
      <w:r w:rsidRPr="00F7554D">
        <w:rPr>
          <w:sz w:val="20"/>
        </w:rPr>
        <w:t>, Manila</w:t>
      </w:r>
    </w:p>
    <w:p w:rsidR="007D5B7E" w:rsidRPr="00F7554D" w:rsidRDefault="007D5B7E" w:rsidP="007D5B7E">
      <w:pPr>
        <w:pStyle w:val="NoSpacing"/>
        <w:jc w:val="center"/>
        <w:rPr>
          <w:sz w:val="20"/>
        </w:rPr>
      </w:pPr>
      <w:proofErr w:type="spellStart"/>
      <w:proofErr w:type="gramStart"/>
      <w:r w:rsidRPr="00F7554D">
        <w:rPr>
          <w:sz w:val="20"/>
        </w:rPr>
        <w:t>Tels</w:t>
      </w:r>
      <w:proofErr w:type="spellEnd"/>
      <w:r w:rsidRPr="00F7554D">
        <w:rPr>
          <w:sz w:val="20"/>
        </w:rPr>
        <w:t>.</w:t>
      </w:r>
      <w:proofErr w:type="gramEnd"/>
      <w:r w:rsidRPr="00F7554D">
        <w:rPr>
          <w:sz w:val="20"/>
        </w:rPr>
        <w:t xml:space="preserve"> </w:t>
      </w:r>
      <w:proofErr w:type="gramStart"/>
      <w:r w:rsidRPr="00F7554D">
        <w:rPr>
          <w:sz w:val="20"/>
        </w:rPr>
        <w:t>527-9632/527-4478.</w:t>
      </w:r>
      <w:proofErr w:type="gramEnd"/>
      <w:r w:rsidRPr="00F7554D">
        <w:rPr>
          <w:sz w:val="20"/>
        </w:rPr>
        <w:t xml:space="preserve"> Fax 5273390</w:t>
      </w:r>
    </w:p>
    <w:p w:rsidR="007D5B7E" w:rsidRPr="00F7554D" w:rsidRDefault="007D5B7E" w:rsidP="007D5B7E">
      <w:pPr>
        <w:pStyle w:val="NoSpacing"/>
        <w:jc w:val="center"/>
        <w:rPr>
          <w:sz w:val="20"/>
        </w:rPr>
      </w:pPr>
      <w:r w:rsidRPr="00F7554D">
        <w:rPr>
          <w:sz w:val="20"/>
        </w:rPr>
        <w:t>http://www.philpressinstitute.net</w:t>
      </w:r>
    </w:p>
    <w:p w:rsidR="00416F11" w:rsidRDefault="00416F11" w:rsidP="00416F11">
      <w:pPr>
        <w:pStyle w:val="NoSpacing"/>
        <w:jc w:val="center"/>
        <w:rPr>
          <w:b/>
        </w:rPr>
      </w:pPr>
    </w:p>
    <w:p w:rsidR="00416F11" w:rsidRPr="001B28B0" w:rsidRDefault="00324815" w:rsidP="001A57A1">
      <w:pPr>
        <w:pStyle w:val="NoSpacing"/>
        <w:jc w:val="center"/>
        <w:rPr>
          <w:b/>
        </w:rPr>
      </w:pPr>
      <w:r w:rsidRPr="001B28B0">
        <w:rPr>
          <w:b/>
        </w:rPr>
        <w:t>PPI SCHOLASTIC SEMINAR</w:t>
      </w:r>
    </w:p>
    <w:p w:rsidR="00416F11" w:rsidRPr="001B28B0" w:rsidRDefault="00324815" w:rsidP="001A57A1">
      <w:pPr>
        <w:pStyle w:val="NoSpacing"/>
        <w:jc w:val="center"/>
        <w:rPr>
          <w:b/>
        </w:rPr>
      </w:pPr>
      <w:r w:rsidRPr="001B28B0">
        <w:rPr>
          <w:b/>
        </w:rPr>
        <w:t>LET’S GET REAL ON FAKE NEWS</w:t>
      </w:r>
    </w:p>
    <w:p w:rsidR="00416F11" w:rsidRPr="001B28B0" w:rsidRDefault="00324815" w:rsidP="001A57A1">
      <w:pPr>
        <w:pStyle w:val="NoSpacing"/>
        <w:jc w:val="center"/>
        <w:rPr>
          <w:b/>
        </w:rPr>
      </w:pPr>
      <w:proofErr w:type="gramStart"/>
      <w:r w:rsidRPr="001B28B0">
        <w:rPr>
          <w:b/>
        </w:rPr>
        <w:t>in</w:t>
      </w:r>
      <w:proofErr w:type="gramEnd"/>
      <w:r w:rsidRPr="001B28B0">
        <w:rPr>
          <w:b/>
        </w:rPr>
        <w:t xml:space="preserve"> partnership with NICKEL ASIA CORP.</w:t>
      </w:r>
    </w:p>
    <w:p w:rsidR="00416F11" w:rsidRPr="001B28B0" w:rsidRDefault="00324815" w:rsidP="001A57A1">
      <w:pPr>
        <w:pStyle w:val="NoSpacing"/>
        <w:jc w:val="center"/>
        <w:rPr>
          <w:b/>
        </w:rPr>
      </w:pPr>
      <w:r w:rsidRPr="001B28B0">
        <w:rPr>
          <w:b/>
        </w:rPr>
        <w:t>With support from the</w:t>
      </w:r>
    </w:p>
    <w:p w:rsidR="00416F11" w:rsidRPr="001B28B0" w:rsidRDefault="00324815" w:rsidP="001A57A1">
      <w:pPr>
        <w:pStyle w:val="NoSpacing"/>
        <w:jc w:val="center"/>
        <w:rPr>
          <w:b/>
        </w:rPr>
      </w:pPr>
      <w:r w:rsidRPr="001B28B0">
        <w:rPr>
          <w:b/>
        </w:rPr>
        <w:t>University of the Cordilleras</w:t>
      </w:r>
    </w:p>
    <w:p w:rsidR="00416F11" w:rsidRPr="001B28B0" w:rsidRDefault="00416F11" w:rsidP="001A57A1">
      <w:pPr>
        <w:pStyle w:val="NoSpacing"/>
        <w:jc w:val="center"/>
        <w:rPr>
          <w:b/>
        </w:rPr>
      </w:pPr>
      <w:r w:rsidRPr="001B28B0">
        <w:rPr>
          <w:b/>
        </w:rPr>
        <w:t>Baguio City</w:t>
      </w:r>
    </w:p>
    <w:p w:rsidR="00324815" w:rsidRPr="00416F11" w:rsidRDefault="00324815" w:rsidP="001A57A1">
      <w:pPr>
        <w:pStyle w:val="NoSpacing"/>
        <w:jc w:val="center"/>
        <w:rPr>
          <w:b/>
          <w:sz w:val="20"/>
        </w:rPr>
      </w:pPr>
      <w:r w:rsidRPr="001B28B0">
        <w:rPr>
          <w:b/>
        </w:rPr>
        <w:t>April 12, 2017</w:t>
      </w:r>
    </w:p>
    <w:p w:rsidR="00324815" w:rsidRPr="00324815" w:rsidRDefault="00324815" w:rsidP="00324815">
      <w:pPr>
        <w:pStyle w:val="NoSpacing"/>
        <w:rPr>
          <w:sz w:val="20"/>
        </w:rPr>
      </w:pPr>
    </w:p>
    <w:p w:rsidR="00416F11" w:rsidRDefault="00416F11" w:rsidP="00324815">
      <w:pPr>
        <w:pStyle w:val="NoSpacing"/>
        <w:rPr>
          <w:sz w:val="20"/>
        </w:rPr>
      </w:pPr>
    </w:p>
    <w:p w:rsidR="00416F11" w:rsidRPr="00902FEC" w:rsidRDefault="00324815" w:rsidP="00324815">
      <w:pPr>
        <w:pStyle w:val="NoSpacing"/>
        <w:rPr>
          <w:b/>
        </w:rPr>
      </w:pPr>
      <w:r w:rsidRPr="00902FEC">
        <w:rPr>
          <w:b/>
        </w:rPr>
        <w:t xml:space="preserve">Rationale: </w:t>
      </w:r>
    </w:p>
    <w:p w:rsidR="00416F11" w:rsidRPr="00902FEC" w:rsidRDefault="00416F11" w:rsidP="00324815">
      <w:pPr>
        <w:pStyle w:val="NoSpacing"/>
      </w:pPr>
    </w:p>
    <w:p w:rsidR="00324815" w:rsidRPr="00902FEC" w:rsidRDefault="00324815" w:rsidP="00324815">
      <w:pPr>
        <w:pStyle w:val="NoSpacing"/>
      </w:pPr>
      <w:r w:rsidRPr="00902FEC">
        <w:t xml:space="preserve">The advent of social media has been both a boon and a bane for society. There is no gainsaying the fact that today’s online communication channels have made interactions with other people, albeit virtually, even for the most flimsy reasons — such a cinch. Indeed, getting in touch with kith and kin alike — no matter the distance — now comes with little effort and at relatively costs. </w:t>
      </w:r>
      <w:proofErr w:type="gramStart"/>
      <w:r w:rsidRPr="00902FEC">
        <w:t>(A definite boon for OFWs and their families.)</w:t>
      </w:r>
      <w:proofErr w:type="gramEnd"/>
      <w:r w:rsidRPr="00902FEC">
        <w:t xml:space="preserve"> Welcome to the virtual world! </w:t>
      </w:r>
    </w:p>
    <w:p w:rsidR="000B2644" w:rsidRPr="00902FEC" w:rsidRDefault="000B2644" w:rsidP="00324815">
      <w:pPr>
        <w:pStyle w:val="NoSpacing"/>
      </w:pPr>
    </w:p>
    <w:p w:rsidR="00324815" w:rsidRPr="00902FEC" w:rsidRDefault="00324815" w:rsidP="00324815">
      <w:pPr>
        <w:pStyle w:val="NoSpacing"/>
      </w:pPr>
      <w:r w:rsidRPr="00902FEC">
        <w:t xml:space="preserve">The benefits proffered by these electronic tools may go far beyond making life convenient for individual members of society, because they arguably have value for democracy. Consider citizens being emboldened to speak their minds (for some with little regard for decency and decorum) on a broad range of issues, often involving powerful figures that bristle at becoming embroiled in a virtual storm. Why, even those living under authoritarian or repressive states, who think nothing of allowing an independent press, have embraced digital media to voice their dissent on matters of public interest — and fight repression. </w:t>
      </w:r>
    </w:p>
    <w:p w:rsidR="000B2644" w:rsidRPr="00902FEC" w:rsidRDefault="000B2644" w:rsidP="00324815">
      <w:pPr>
        <w:pStyle w:val="NoSpacing"/>
      </w:pPr>
    </w:p>
    <w:p w:rsidR="00324815" w:rsidRPr="00902FEC" w:rsidRDefault="00324815" w:rsidP="00324815">
      <w:pPr>
        <w:pStyle w:val="NoSpacing"/>
      </w:pPr>
      <w:r w:rsidRPr="00902FEC">
        <w:t xml:space="preserve">Yet the same tools being used for expanding and deepening public dialogue, and enhancing civic and political engagement while empowering marginalized sectors, are also being wielded to undermine such </w:t>
      </w:r>
      <w:proofErr w:type="gramStart"/>
      <w:r w:rsidRPr="00902FEC">
        <w:t>and</w:t>
      </w:r>
      <w:proofErr w:type="gramEnd"/>
      <w:r w:rsidRPr="00902FEC">
        <w:t xml:space="preserve"> similar ends. The advent of ‘fake news’, ‘alternative facts, or simply put, outright lies, clearly illustrates this troubling reality that is rewiring public debate, and societies at large, in the digital age. In the Philippines and elsewhere in the world the proliferation of fake news is polarizing society and deepening the political divide. This, at a time when people should be reaping increasing digital dividends not only to enhance their individual and collective well-being but also to ensure more responsive, efficient, and transparent public governance.</w:t>
      </w:r>
    </w:p>
    <w:p w:rsidR="000B2644" w:rsidRPr="00902FEC" w:rsidRDefault="000B2644" w:rsidP="00324815">
      <w:pPr>
        <w:pStyle w:val="NoSpacing"/>
      </w:pPr>
    </w:p>
    <w:p w:rsidR="00324815" w:rsidRPr="00902FEC" w:rsidRDefault="00324815" w:rsidP="00324815">
      <w:pPr>
        <w:pStyle w:val="NoSpacing"/>
      </w:pPr>
      <w:r w:rsidRPr="00902FEC">
        <w:t>This seminar — interestingly, one of many now taking place in the Philippines and elsewhere in the world — couldn’t be more timely, including for young people, who, like other segments of society, can be unwitting (or witting) tools in the spread of hoax news.</w:t>
      </w:r>
    </w:p>
    <w:p w:rsidR="000B2644" w:rsidRPr="00902FEC" w:rsidRDefault="000B2644" w:rsidP="00324815">
      <w:pPr>
        <w:pStyle w:val="NoSpacing"/>
      </w:pPr>
    </w:p>
    <w:p w:rsidR="00324815" w:rsidRPr="00902FEC" w:rsidRDefault="00324815" w:rsidP="00324815">
      <w:pPr>
        <w:pStyle w:val="NoSpacing"/>
      </w:pPr>
      <w:r w:rsidRPr="00902FEC">
        <w:t xml:space="preserve">It will explore questions such as: What is fake news? How to spot fake news? Is fake news a new phenomenon? How is it undermining democracy? What can be done to stop it? </w:t>
      </w:r>
    </w:p>
    <w:p w:rsidR="000B2644" w:rsidRPr="00902FEC" w:rsidRDefault="000B2644" w:rsidP="00324815">
      <w:pPr>
        <w:pStyle w:val="NoSpacing"/>
      </w:pPr>
    </w:p>
    <w:p w:rsidR="00324815" w:rsidRPr="00902FEC" w:rsidRDefault="00324815" w:rsidP="00324815">
      <w:pPr>
        <w:pStyle w:val="NoSpacing"/>
      </w:pPr>
      <w:r w:rsidRPr="00902FEC">
        <w:t xml:space="preserve">These questions — and more — will be tackled in PPI’s scholastic seminar. </w:t>
      </w:r>
    </w:p>
    <w:p w:rsidR="00445C3B" w:rsidRDefault="00445C3B" w:rsidP="00324815">
      <w:pPr>
        <w:pStyle w:val="NoSpacing"/>
        <w:rPr>
          <w:b/>
          <w:sz w:val="20"/>
        </w:rPr>
      </w:pPr>
    </w:p>
    <w:p w:rsidR="00324815" w:rsidRPr="00B73B0A" w:rsidRDefault="00324815" w:rsidP="00324815">
      <w:pPr>
        <w:pStyle w:val="NoSpacing"/>
        <w:rPr>
          <w:b/>
        </w:rPr>
      </w:pPr>
      <w:r w:rsidRPr="00B73B0A">
        <w:rPr>
          <w:b/>
        </w:rPr>
        <w:t xml:space="preserve">PROGRAM </w:t>
      </w:r>
    </w:p>
    <w:p w:rsidR="00324815" w:rsidRPr="00B73B0A" w:rsidRDefault="00324815" w:rsidP="00324815">
      <w:pPr>
        <w:pStyle w:val="NoSpacing"/>
      </w:pPr>
    </w:p>
    <w:p w:rsidR="00DC683A" w:rsidRPr="00B73B0A" w:rsidRDefault="00DC683A" w:rsidP="00324815">
      <w:pPr>
        <w:pStyle w:val="NoSpacing"/>
      </w:pPr>
    </w:p>
    <w:p w:rsidR="00324815" w:rsidRPr="00B73B0A" w:rsidRDefault="00324815" w:rsidP="00324815">
      <w:pPr>
        <w:pStyle w:val="NoSpacing"/>
        <w:rPr>
          <w:b/>
        </w:rPr>
      </w:pPr>
      <w:r w:rsidRPr="00B73B0A">
        <w:rPr>
          <w:b/>
        </w:rPr>
        <w:t>MORNING</w:t>
      </w:r>
    </w:p>
    <w:p w:rsidR="00300DBE" w:rsidRPr="00B73B0A" w:rsidRDefault="00300DBE" w:rsidP="00324815">
      <w:pPr>
        <w:pStyle w:val="NoSpacing"/>
        <w:rPr>
          <w:b/>
        </w:rPr>
      </w:pPr>
    </w:p>
    <w:p w:rsidR="00324815" w:rsidRPr="00B73B0A" w:rsidRDefault="00324815" w:rsidP="00324815">
      <w:pPr>
        <w:pStyle w:val="NoSpacing"/>
      </w:pPr>
    </w:p>
    <w:p w:rsidR="003D7CFF" w:rsidRPr="00B73B0A" w:rsidRDefault="00324815" w:rsidP="00D827B7">
      <w:pPr>
        <w:pStyle w:val="NoSpacing"/>
        <w:ind w:left="2160" w:hanging="2160"/>
      </w:pPr>
      <w:r w:rsidRPr="00B73B0A">
        <w:t xml:space="preserve">9:00 - 9:30 am </w:t>
      </w:r>
      <w:r w:rsidRPr="00B73B0A">
        <w:tab/>
      </w:r>
      <w:r w:rsidR="003D7CFF" w:rsidRPr="00B73B0A">
        <w:t>Welcome Remarks</w:t>
      </w:r>
    </w:p>
    <w:p w:rsidR="003D7CFF" w:rsidRPr="00B73B0A" w:rsidRDefault="002B5D6A" w:rsidP="003D7CFF">
      <w:pPr>
        <w:pStyle w:val="NoSpacing"/>
        <w:ind w:left="2160"/>
      </w:pPr>
      <w:r w:rsidRPr="00B73B0A">
        <w:t>Prof. Ronald Ta-a, Head, Mass Communication, University of the Cordilleras</w:t>
      </w:r>
    </w:p>
    <w:p w:rsidR="00720A43" w:rsidRPr="00B73B0A" w:rsidRDefault="00720A43" w:rsidP="003D7CFF">
      <w:pPr>
        <w:pStyle w:val="NoSpacing"/>
        <w:ind w:left="2160"/>
      </w:pPr>
    </w:p>
    <w:p w:rsidR="003D7CFF" w:rsidRPr="00B73B0A" w:rsidRDefault="00324815" w:rsidP="003D7CFF">
      <w:pPr>
        <w:pStyle w:val="NoSpacing"/>
        <w:ind w:left="2160"/>
      </w:pPr>
      <w:r w:rsidRPr="00B73B0A">
        <w:t xml:space="preserve">Opening </w:t>
      </w:r>
      <w:r w:rsidR="00301323" w:rsidRPr="00B73B0A">
        <w:t xml:space="preserve">Remarks </w:t>
      </w:r>
      <w:r w:rsidR="004966CB" w:rsidRPr="00B73B0A">
        <w:t>and Introduction</w:t>
      </w:r>
    </w:p>
    <w:p w:rsidR="001F37A2" w:rsidRPr="00B73B0A" w:rsidRDefault="002B5D6A" w:rsidP="003D7CFF">
      <w:pPr>
        <w:pStyle w:val="NoSpacing"/>
        <w:ind w:left="2160"/>
      </w:pPr>
      <w:r w:rsidRPr="00B73B0A">
        <w:t xml:space="preserve">Ariel </w:t>
      </w:r>
      <w:r w:rsidR="00E946A6">
        <w:t xml:space="preserve">C. </w:t>
      </w:r>
      <w:proofErr w:type="spellStart"/>
      <w:r w:rsidRPr="00B73B0A">
        <w:t>Sebellino</w:t>
      </w:r>
      <w:proofErr w:type="spellEnd"/>
      <w:r w:rsidRPr="00B73B0A">
        <w:t>, PPI Executive</w:t>
      </w:r>
      <w:r w:rsidR="00301323" w:rsidRPr="00B73B0A">
        <w:t xml:space="preserve"> </w:t>
      </w:r>
      <w:r w:rsidRPr="00B73B0A">
        <w:t>Director</w:t>
      </w:r>
    </w:p>
    <w:p w:rsidR="00324815" w:rsidRPr="00B73B0A" w:rsidRDefault="00324815" w:rsidP="00324815">
      <w:pPr>
        <w:pStyle w:val="NoSpacing"/>
      </w:pPr>
    </w:p>
    <w:p w:rsidR="001329F0" w:rsidRPr="00B73B0A" w:rsidRDefault="00324815" w:rsidP="00324815">
      <w:pPr>
        <w:pStyle w:val="NoSpacing"/>
      </w:pPr>
      <w:r w:rsidRPr="00B73B0A">
        <w:t xml:space="preserve">9:30 - 10:15 am </w:t>
      </w:r>
      <w:r w:rsidRPr="00B73B0A">
        <w:tab/>
        <w:t>Scanning the Digi</w:t>
      </w:r>
      <w:r w:rsidR="001329F0" w:rsidRPr="00B73B0A">
        <w:t>tal Landscape</w:t>
      </w:r>
    </w:p>
    <w:p w:rsidR="00324815" w:rsidRPr="00B73B0A" w:rsidRDefault="00324815" w:rsidP="001329F0">
      <w:pPr>
        <w:pStyle w:val="NoSpacing"/>
        <w:ind w:left="1440" w:firstLine="720"/>
      </w:pPr>
      <w:r w:rsidRPr="00B73B0A">
        <w:t xml:space="preserve">Tess </w:t>
      </w:r>
      <w:proofErr w:type="spellStart"/>
      <w:r w:rsidRPr="00B73B0A">
        <w:t>Bacalla</w:t>
      </w:r>
      <w:proofErr w:type="spellEnd"/>
      <w:r w:rsidRPr="00B73B0A">
        <w:t xml:space="preserve">, PPI </w:t>
      </w:r>
      <w:r w:rsidR="00395B3F" w:rsidRPr="00B73B0A">
        <w:t>Training Director</w:t>
      </w:r>
    </w:p>
    <w:p w:rsidR="00324815" w:rsidRPr="00B73B0A" w:rsidRDefault="00324815" w:rsidP="00324815">
      <w:pPr>
        <w:pStyle w:val="NoSpacing"/>
      </w:pPr>
    </w:p>
    <w:p w:rsidR="00324815" w:rsidRPr="00B73B0A" w:rsidRDefault="00324815" w:rsidP="00324815">
      <w:pPr>
        <w:pStyle w:val="NoSpacing"/>
      </w:pPr>
      <w:r w:rsidRPr="00B73B0A">
        <w:t>10:15 - 10:30 am</w:t>
      </w:r>
      <w:r w:rsidRPr="00B73B0A">
        <w:tab/>
        <w:t xml:space="preserve"> COFFEE/TEA BREAK</w:t>
      </w:r>
    </w:p>
    <w:p w:rsidR="00324815" w:rsidRPr="00B73B0A" w:rsidRDefault="00324815" w:rsidP="00324815">
      <w:pPr>
        <w:pStyle w:val="NoSpacing"/>
      </w:pPr>
    </w:p>
    <w:p w:rsidR="004966CB" w:rsidRPr="00B73B0A" w:rsidRDefault="00324815" w:rsidP="008554F2">
      <w:pPr>
        <w:pStyle w:val="NoSpacing"/>
        <w:ind w:left="2160" w:hanging="2160"/>
      </w:pPr>
      <w:r w:rsidRPr="00B73B0A">
        <w:t>10:30 - 11:00 am</w:t>
      </w:r>
      <w:r w:rsidRPr="00B73B0A">
        <w:tab/>
      </w:r>
      <w:r w:rsidR="00D8175B" w:rsidRPr="00B73B0A">
        <w:t>Real News</w:t>
      </w:r>
      <w:r w:rsidR="004966CB" w:rsidRPr="00B73B0A">
        <w:t>: Getting the Lowdown</w:t>
      </w:r>
    </w:p>
    <w:p w:rsidR="00324815" w:rsidRPr="00B73B0A" w:rsidRDefault="00324815" w:rsidP="004966CB">
      <w:pPr>
        <w:pStyle w:val="NoSpacing"/>
        <w:ind w:left="2160"/>
      </w:pPr>
      <w:r w:rsidRPr="00B73B0A">
        <w:t xml:space="preserve">Frank </w:t>
      </w:r>
      <w:proofErr w:type="spellStart"/>
      <w:r w:rsidRPr="00B73B0A">
        <w:t>Cimatu</w:t>
      </w:r>
      <w:proofErr w:type="spellEnd"/>
      <w:r w:rsidRPr="00B73B0A">
        <w:t xml:space="preserve">, Correspondent, Philippine Daily Inquirer </w:t>
      </w:r>
    </w:p>
    <w:p w:rsidR="00324815" w:rsidRPr="00B73B0A" w:rsidRDefault="00324815" w:rsidP="00324815">
      <w:pPr>
        <w:pStyle w:val="NoSpacing"/>
      </w:pPr>
    </w:p>
    <w:p w:rsidR="004966CB" w:rsidRPr="00B73B0A" w:rsidRDefault="00324815" w:rsidP="00324815">
      <w:pPr>
        <w:pStyle w:val="NoSpacing"/>
      </w:pPr>
      <w:r w:rsidRPr="00B73B0A">
        <w:t>11:00 - 12:00 pm</w:t>
      </w:r>
      <w:r w:rsidR="00D9152C">
        <w:tab/>
      </w:r>
      <w:proofErr w:type="gramStart"/>
      <w:r w:rsidRPr="00B73B0A">
        <w:t>The</w:t>
      </w:r>
      <w:proofErr w:type="gramEnd"/>
      <w:r w:rsidRPr="00B73B0A">
        <w:t xml:space="preserve"> Real Deal on Fake News</w:t>
      </w:r>
    </w:p>
    <w:p w:rsidR="00324815" w:rsidRPr="00B73B0A" w:rsidRDefault="004966CB" w:rsidP="004966CB">
      <w:pPr>
        <w:pStyle w:val="NoSpacing"/>
        <w:ind w:left="1440" w:firstLine="720"/>
      </w:pPr>
      <w:r w:rsidRPr="00B73B0A">
        <w:t>T</w:t>
      </w:r>
      <w:r w:rsidR="00324815" w:rsidRPr="00B73B0A">
        <w:t xml:space="preserve">ess </w:t>
      </w:r>
      <w:proofErr w:type="spellStart"/>
      <w:r w:rsidR="00324815" w:rsidRPr="00B73B0A">
        <w:t>Bacalla</w:t>
      </w:r>
      <w:proofErr w:type="spellEnd"/>
      <w:r w:rsidR="00324815" w:rsidRPr="00B73B0A">
        <w:t>, PPI</w:t>
      </w:r>
      <w:r w:rsidR="00395B3F" w:rsidRPr="00B73B0A">
        <w:t xml:space="preserve"> Training Director</w:t>
      </w:r>
    </w:p>
    <w:p w:rsidR="00324815" w:rsidRPr="00B73B0A" w:rsidRDefault="00324815" w:rsidP="00324815">
      <w:pPr>
        <w:pStyle w:val="NoSpacing"/>
      </w:pPr>
    </w:p>
    <w:p w:rsidR="00324815" w:rsidRPr="00B73B0A" w:rsidRDefault="00324815" w:rsidP="00324815">
      <w:pPr>
        <w:pStyle w:val="NoSpacing"/>
      </w:pPr>
      <w:r w:rsidRPr="00B73B0A">
        <w:t xml:space="preserve">12:00 - 1:30 pm </w:t>
      </w:r>
      <w:r w:rsidR="00FC00FD">
        <w:tab/>
      </w:r>
      <w:r w:rsidRPr="00B73B0A">
        <w:t>LUNCH</w:t>
      </w:r>
    </w:p>
    <w:p w:rsidR="00324815" w:rsidRPr="00B73B0A" w:rsidRDefault="00324815" w:rsidP="00324815">
      <w:pPr>
        <w:pStyle w:val="NoSpacing"/>
      </w:pPr>
    </w:p>
    <w:p w:rsidR="00BC0CF1" w:rsidRPr="00B73B0A" w:rsidRDefault="00324815" w:rsidP="00324815">
      <w:pPr>
        <w:pStyle w:val="NoSpacing"/>
      </w:pPr>
      <w:r w:rsidRPr="00B73B0A">
        <w:t xml:space="preserve">1:30 - 2:00 pm </w:t>
      </w:r>
      <w:r w:rsidRPr="00B73B0A">
        <w:tab/>
      </w:r>
      <w:r w:rsidRPr="00B73B0A">
        <w:tab/>
        <w:t xml:space="preserve">Civic Journalism </w:t>
      </w:r>
      <w:r w:rsidR="00BC0CF1" w:rsidRPr="00B73B0A">
        <w:t>101: Enhancing Civic Engagement</w:t>
      </w:r>
    </w:p>
    <w:p w:rsidR="00324815" w:rsidRPr="00B73B0A" w:rsidRDefault="00324815" w:rsidP="00BC0CF1">
      <w:pPr>
        <w:pStyle w:val="NoSpacing"/>
        <w:ind w:left="1440" w:firstLine="720"/>
      </w:pPr>
      <w:r w:rsidRPr="00B73B0A">
        <w:t xml:space="preserve">Ariel </w:t>
      </w:r>
      <w:r w:rsidR="0032044B">
        <w:t xml:space="preserve">C. </w:t>
      </w:r>
      <w:proofErr w:type="spellStart"/>
      <w:r w:rsidRPr="00B73B0A">
        <w:t>Sebellino</w:t>
      </w:r>
      <w:proofErr w:type="spellEnd"/>
      <w:r w:rsidRPr="00B73B0A">
        <w:t xml:space="preserve">, PPI </w:t>
      </w:r>
      <w:r w:rsidR="00A0134E" w:rsidRPr="00B73B0A">
        <w:t>Executive Director</w:t>
      </w:r>
    </w:p>
    <w:p w:rsidR="00324815" w:rsidRPr="00B73B0A" w:rsidRDefault="00324815" w:rsidP="00324815">
      <w:pPr>
        <w:pStyle w:val="NoSpacing"/>
      </w:pPr>
    </w:p>
    <w:p w:rsidR="00324815" w:rsidRPr="00B73B0A" w:rsidRDefault="00324815" w:rsidP="00324815">
      <w:pPr>
        <w:pStyle w:val="NoSpacing"/>
      </w:pPr>
      <w:r w:rsidRPr="00B73B0A">
        <w:t xml:space="preserve">2:00 - 3:15 pm </w:t>
      </w:r>
      <w:r w:rsidRPr="00B73B0A">
        <w:tab/>
      </w:r>
      <w:r w:rsidRPr="00B73B0A">
        <w:tab/>
        <w:t xml:space="preserve">Media Forum (Q&amp;A) </w:t>
      </w:r>
    </w:p>
    <w:p w:rsidR="00324815" w:rsidRPr="00B73B0A" w:rsidRDefault="00324815" w:rsidP="00324815">
      <w:pPr>
        <w:pStyle w:val="NoSpacing"/>
      </w:pPr>
    </w:p>
    <w:p w:rsidR="00324815" w:rsidRPr="00B73B0A" w:rsidRDefault="00324815" w:rsidP="00324815">
      <w:pPr>
        <w:pStyle w:val="NoSpacing"/>
      </w:pPr>
      <w:r w:rsidRPr="00B73B0A">
        <w:t xml:space="preserve">3:15 - 3:30 pm </w:t>
      </w:r>
      <w:r w:rsidRPr="00B73B0A">
        <w:tab/>
      </w:r>
      <w:r w:rsidRPr="00B73B0A">
        <w:tab/>
        <w:t xml:space="preserve">COFFEE/TEA BREAK </w:t>
      </w:r>
    </w:p>
    <w:p w:rsidR="00324815" w:rsidRPr="00B73B0A" w:rsidRDefault="00324815" w:rsidP="00324815">
      <w:pPr>
        <w:pStyle w:val="NoSpacing"/>
      </w:pPr>
    </w:p>
    <w:p w:rsidR="00324815" w:rsidRPr="00B73B0A" w:rsidRDefault="00324815" w:rsidP="006E2618">
      <w:pPr>
        <w:pStyle w:val="NoSpacing"/>
        <w:tabs>
          <w:tab w:val="left" w:pos="720"/>
          <w:tab w:val="left" w:pos="1440"/>
          <w:tab w:val="left" w:pos="2160"/>
          <w:tab w:val="left" w:pos="2880"/>
          <w:tab w:val="left" w:pos="3600"/>
          <w:tab w:val="center" w:pos="4680"/>
        </w:tabs>
      </w:pPr>
      <w:r w:rsidRPr="00B73B0A">
        <w:t xml:space="preserve">3:30 - 3:45 pm </w:t>
      </w:r>
      <w:r w:rsidRPr="00B73B0A">
        <w:tab/>
      </w:r>
      <w:r w:rsidRPr="00B73B0A">
        <w:tab/>
        <w:t xml:space="preserve">Covenant signing </w:t>
      </w:r>
      <w:r w:rsidR="006E2618">
        <w:tab/>
      </w:r>
    </w:p>
    <w:p w:rsidR="00324815" w:rsidRPr="00B73B0A" w:rsidRDefault="00324815" w:rsidP="00324815">
      <w:pPr>
        <w:pStyle w:val="NoSpacing"/>
      </w:pPr>
    </w:p>
    <w:p w:rsidR="00324815" w:rsidRPr="00B73B0A" w:rsidRDefault="00324815" w:rsidP="00324815">
      <w:pPr>
        <w:pStyle w:val="NoSpacing"/>
      </w:pPr>
      <w:r w:rsidRPr="00B73B0A">
        <w:t>3:45 - 4:00</w:t>
      </w:r>
      <w:r w:rsidR="00E335B4">
        <w:t xml:space="preserve"> pm</w:t>
      </w:r>
      <w:r w:rsidRPr="00B73B0A">
        <w:tab/>
      </w:r>
      <w:r w:rsidRPr="00B73B0A">
        <w:tab/>
      </w:r>
      <w:r w:rsidR="007A04B3">
        <w:t>Closing R</w:t>
      </w:r>
      <w:r w:rsidRPr="00B73B0A">
        <w:t xml:space="preserve">emarks </w:t>
      </w:r>
    </w:p>
    <w:p w:rsidR="00324815" w:rsidRPr="00B73B0A" w:rsidRDefault="004722FA" w:rsidP="00324815">
      <w:pPr>
        <w:pStyle w:val="NoSpacing"/>
        <w:ind w:left="1440" w:firstLine="720"/>
      </w:pPr>
      <w:r w:rsidRPr="00B73B0A">
        <w:t xml:space="preserve">Sonia </w:t>
      </w:r>
      <w:proofErr w:type="spellStart"/>
      <w:r w:rsidRPr="00B73B0A">
        <w:t>Daoas</w:t>
      </w:r>
      <w:proofErr w:type="spellEnd"/>
      <w:r w:rsidR="00324815" w:rsidRPr="00B73B0A">
        <w:t xml:space="preserve">, Trustee for Luzon, PPI </w:t>
      </w:r>
    </w:p>
    <w:p w:rsidR="00BC0CF1" w:rsidRPr="00B73B0A" w:rsidRDefault="00BC0CF1" w:rsidP="00324815">
      <w:pPr>
        <w:pStyle w:val="NoSpacing"/>
        <w:ind w:left="1440" w:firstLine="720"/>
      </w:pPr>
    </w:p>
    <w:p w:rsidR="00FF4B67" w:rsidRPr="00B73B0A" w:rsidRDefault="00324815" w:rsidP="00324815">
      <w:pPr>
        <w:pStyle w:val="NoSpacing"/>
        <w:ind w:left="1440" w:firstLine="720"/>
      </w:pPr>
      <w:r w:rsidRPr="00B73B0A">
        <w:t>Student rep</w:t>
      </w:r>
      <w:r w:rsidR="004722FA" w:rsidRPr="00B73B0A">
        <w:t xml:space="preserve">resentative </w:t>
      </w:r>
    </w:p>
    <w:sectPr w:rsidR="00FF4B67" w:rsidRPr="00B73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15"/>
    <w:rsid w:val="00027861"/>
    <w:rsid w:val="000B2644"/>
    <w:rsid w:val="000D2B0D"/>
    <w:rsid w:val="001329F0"/>
    <w:rsid w:val="0019297D"/>
    <w:rsid w:val="001A57A1"/>
    <w:rsid w:val="001B28B0"/>
    <w:rsid w:val="001E2A83"/>
    <w:rsid w:val="001F37A2"/>
    <w:rsid w:val="001F3EE6"/>
    <w:rsid w:val="002B5D6A"/>
    <w:rsid w:val="00300DBE"/>
    <w:rsid w:val="00301323"/>
    <w:rsid w:val="00310030"/>
    <w:rsid w:val="0032044B"/>
    <w:rsid w:val="00324815"/>
    <w:rsid w:val="00395B3F"/>
    <w:rsid w:val="003C4E68"/>
    <w:rsid w:val="003D7CFF"/>
    <w:rsid w:val="00416F11"/>
    <w:rsid w:val="004355FF"/>
    <w:rsid w:val="00445C3B"/>
    <w:rsid w:val="004722FA"/>
    <w:rsid w:val="004966CB"/>
    <w:rsid w:val="005A401D"/>
    <w:rsid w:val="006E2618"/>
    <w:rsid w:val="00720A43"/>
    <w:rsid w:val="007A04B3"/>
    <w:rsid w:val="007D5B7E"/>
    <w:rsid w:val="007E411A"/>
    <w:rsid w:val="00840787"/>
    <w:rsid w:val="008554F2"/>
    <w:rsid w:val="008F78C5"/>
    <w:rsid w:val="00902FEC"/>
    <w:rsid w:val="00931C3C"/>
    <w:rsid w:val="009B7503"/>
    <w:rsid w:val="009D52E3"/>
    <w:rsid w:val="009F7146"/>
    <w:rsid w:val="00A0134E"/>
    <w:rsid w:val="00A60696"/>
    <w:rsid w:val="00B73B0A"/>
    <w:rsid w:val="00BC0CF1"/>
    <w:rsid w:val="00C701BF"/>
    <w:rsid w:val="00C80367"/>
    <w:rsid w:val="00CF4988"/>
    <w:rsid w:val="00D17F04"/>
    <w:rsid w:val="00D8175B"/>
    <w:rsid w:val="00D827B7"/>
    <w:rsid w:val="00D9152C"/>
    <w:rsid w:val="00DC683A"/>
    <w:rsid w:val="00E058AD"/>
    <w:rsid w:val="00E335B4"/>
    <w:rsid w:val="00E946A6"/>
    <w:rsid w:val="00EB63E7"/>
    <w:rsid w:val="00F7554D"/>
    <w:rsid w:val="00FC00FD"/>
    <w:rsid w:val="00FF4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815"/>
    <w:pPr>
      <w:spacing w:after="0" w:line="240" w:lineRule="auto"/>
    </w:pPr>
  </w:style>
  <w:style w:type="paragraph" w:styleId="BalloonText">
    <w:name w:val="Balloon Text"/>
    <w:basedOn w:val="Normal"/>
    <w:link w:val="BalloonTextChar"/>
    <w:uiPriority w:val="99"/>
    <w:semiHidden/>
    <w:unhideWhenUsed/>
    <w:rsid w:val="007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815"/>
    <w:pPr>
      <w:spacing w:after="0" w:line="240" w:lineRule="auto"/>
    </w:pPr>
  </w:style>
  <w:style w:type="paragraph" w:styleId="BalloonText">
    <w:name w:val="Balloon Text"/>
    <w:basedOn w:val="Normal"/>
    <w:link w:val="BalloonTextChar"/>
    <w:uiPriority w:val="99"/>
    <w:semiHidden/>
    <w:unhideWhenUsed/>
    <w:rsid w:val="007D5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B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 Khier</dc:creator>
  <cp:lastModifiedBy>PPI Khier</cp:lastModifiedBy>
  <cp:revision>88</cp:revision>
  <cp:lastPrinted>2017-04-10T11:05:00Z</cp:lastPrinted>
  <dcterms:created xsi:type="dcterms:W3CDTF">2017-04-10T08:50:00Z</dcterms:created>
  <dcterms:modified xsi:type="dcterms:W3CDTF">2017-04-10T11:05:00Z</dcterms:modified>
</cp:coreProperties>
</file>